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65A7" w:rsidRDefault="00004B11">
      <w:pPr>
        <w:spacing w:afterLines="50" w:after="156" w:line="600" w:lineRule="auto"/>
        <w:jc w:val="center"/>
        <w:rPr>
          <w:rFonts w:ascii="方正小标宋简体" w:eastAsia="方正小标宋简体"/>
          <w:b/>
          <w:bCs/>
          <w:color w:val="FF0000"/>
          <w:sz w:val="36"/>
          <w:szCs w:val="44"/>
        </w:rPr>
      </w:pPr>
      <w:bookmarkStart w:id="0" w:name="_Hlk118313777"/>
      <w:bookmarkEnd w:id="0"/>
      <w:r>
        <w:rPr>
          <w:rFonts w:ascii="方正小标宋简体" w:eastAsia="方正小标宋简体" w:hint="eastAsia"/>
          <w:b/>
          <w:bCs/>
          <w:sz w:val="36"/>
          <w:szCs w:val="44"/>
        </w:rPr>
        <w:t>新进全职博士后助理研究员任职资格申报系统操作指南</w:t>
      </w:r>
    </w:p>
    <w:p w:rsidR="007165A7" w:rsidRDefault="00004B11">
      <w:pPr>
        <w:spacing w:line="360" w:lineRule="auto"/>
        <w:jc w:val="left"/>
        <w:rPr>
          <w:rFonts w:ascii="华文仿宋" w:eastAsia="华文仿宋" w:hAnsi="华文仿宋"/>
          <w:b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一、全职</w:t>
      </w:r>
      <w:r>
        <w:rPr>
          <w:rFonts w:ascii="华文仿宋" w:eastAsia="华文仿宋" w:hAnsi="华文仿宋"/>
          <w:b/>
          <w:bCs/>
          <w:sz w:val="32"/>
          <w:szCs w:val="32"/>
        </w:rPr>
        <w:t>博士后</w:t>
      </w:r>
      <w:r>
        <w:rPr>
          <w:rFonts w:ascii="华文仿宋" w:eastAsia="华文仿宋" w:hAnsi="华文仿宋" w:hint="eastAsia"/>
          <w:b/>
          <w:bCs/>
          <w:sz w:val="32"/>
          <w:szCs w:val="32"/>
        </w:rPr>
        <w:t>申报操作</w:t>
      </w:r>
      <w:r>
        <w:rPr>
          <w:rFonts w:ascii="华文仿宋" w:eastAsia="华文仿宋" w:hAnsi="华文仿宋"/>
          <w:b/>
          <w:bCs/>
          <w:sz w:val="32"/>
          <w:szCs w:val="32"/>
        </w:rPr>
        <w:t>流程</w:t>
      </w:r>
    </w:p>
    <w:p w:rsidR="007165A7" w:rsidRDefault="00004B11">
      <w:pPr>
        <w:spacing w:line="360" w:lineRule="auto"/>
        <w:jc w:val="left"/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第一步：</w:t>
      </w:r>
      <w:r>
        <w:rPr>
          <w:rFonts w:ascii="华文仿宋" w:eastAsia="华文仿宋" w:hAnsi="华文仿宋" w:hint="eastAsia"/>
          <w:bCs/>
          <w:sz w:val="32"/>
          <w:szCs w:val="32"/>
        </w:rPr>
        <w:t>登录“河海大学信息门户”</w:t>
      </w:r>
    </w:p>
    <w:p w:rsidR="007165A7" w:rsidRDefault="00004B11">
      <w:pPr>
        <w:spacing w:line="360" w:lineRule="auto"/>
        <w:ind w:firstLineChars="400" w:firstLine="1281"/>
        <w:jc w:val="left"/>
        <w:rPr>
          <w:sz w:val="28"/>
          <w:szCs w:val="36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网址：</w:t>
      </w:r>
      <w:r>
        <w:rPr>
          <w:rFonts w:ascii="华文仿宋" w:eastAsia="华文仿宋" w:hAnsi="华文仿宋"/>
          <w:sz w:val="32"/>
          <w:szCs w:val="32"/>
        </w:rPr>
        <w:t>my.hhu.edu.cn/portal-web/html/</w:t>
      </w:r>
      <w:proofErr w:type="spellStart"/>
      <w:r>
        <w:rPr>
          <w:rFonts w:ascii="华文仿宋" w:eastAsia="华文仿宋" w:hAnsi="华文仿宋"/>
          <w:sz w:val="32"/>
          <w:szCs w:val="32"/>
        </w:rPr>
        <w:t>index.html?t</w:t>
      </w:r>
      <w:proofErr w:type="spellEnd"/>
      <w:r>
        <w:rPr>
          <w:rFonts w:ascii="华文仿宋" w:eastAsia="华文仿宋" w:hAnsi="华文仿宋"/>
          <w:sz w:val="32"/>
          <w:szCs w:val="32"/>
        </w:rPr>
        <w:t>=1630814602636</w:t>
      </w:r>
    </w:p>
    <w:p w:rsidR="007165A7" w:rsidRDefault="00004B11">
      <w:pPr>
        <w:jc w:val="center"/>
      </w:pPr>
      <w:r>
        <w:rPr>
          <w:noProof/>
        </w:rPr>
        <w:drawing>
          <wp:inline distT="0" distB="0" distL="0" distR="0">
            <wp:extent cx="5179695" cy="3102610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00500" cy="3115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65A7" w:rsidRDefault="00004B11">
      <w:pPr>
        <w:spacing w:line="480" w:lineRule="auto"/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第二步：</w:t>
      </w:r>
      <w:r>
        <w:rPr>
          <w:rFonts w:ascii="华文仿宋" w:eastAsia="华文仿宋" w:hAnsi="华文仿宋" w:hint="eastAsia"/>
          <w:bCs/>
          <w:sz w:val="32"/>
          <w:szCs w:val="32"/>
        </w:rPr>
        <w:t>进入“人事系统”</w:t>
      </w:r>
    </w:p>
    <w:p w:rsidR="007165A7" w:rsidRDefault="00004B11">
      <w:pPr>
        <w:jc w:val="center"/>
        <w:rPr>
          <w:sz w:val="36"/>
          <w:szCs w:val="36"/>
        </w:rPr>
      </w:pPr>
      <w:r>
        <w:rPr>
          <w:noProof/>
        </w:rPr>
        <w:drawing>
          <wp:inline distT="0" distB="0" distL="0" distR="0">
            <wp:extent cx="5300980" cy="407606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23672" cy="4093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65A7" w:rsidRDefault="00004B11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7165A7" w:rsidRDefault="00004B11">
      <w:pPr>
        <w:spacing w:line="480" w:lineRule="auto"/>
        <w:rPr>
          <w:rFonts w:ascii="华文仿宋" w:eastAsia="华文仿宋" w:hAnsi="华文仿宋"/>
          <w:b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lastRenderedPageBreak/>
        <w:t>第三步：</w:t>
      </w:r>
      <w:r>
        <w:rPr>
          <w:rFonts w:ascii="华文仿宋" w:eastAsia="华文仿宋" w:hAnsi="华文仿宋" w:hint="eastAsia"/>
          <w:bCs/>
          <w:sz w:val="32"/>
          <w:szCs w:val="32"/>
        </w:rPr>
        <w:t>进入人事系统主页面，点击“博士后管理”</w:t>
      </w:r>
    </w:p>
    <w:p w:rsidR="007165A7" w:rsidRDefault="00004B11">
      <w:pPr>
        <w:jc w:val="center"/>
        <w:rPr>
          <w:sz w:val="30"/>
          <w:szCs w:val="30"/>
        </w:rPr>
      </w:pPr>
      <w:r>
        <w:rPr>
          <w:noProof/>
        </w:rPr>
        <w:drawing>
          <wp:inline distT="0" distB="0" distL="0" distR="0">
            <wp:extent cx="6059170" cy="3675380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72152" cy="3683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4B11" w:rsidRDefault="00004B11" w:rsidP="00004B11">
      <w:pPr>
        <w:ind w:firstLineChars="300" w:firstLine="960"/>
        <w:rPr>
          <w:rFonts w:ascii="华文仿宋" w:eastAsia="华文仿宋" w:hAnsi="华文仿宋"/>
          <w:bCs/>
          <w:sz w:val="32"/>
          <w:szCs w:val="32"/>
        </w:rPr>
      </w:pPr>
      <w:r w:rsidRPr="00004B11">
        <w:rPr>
          <w:rFonts w:ascii="华文仿宋" w:eastAsia="华文仿宋" w:hAnsi="华文仿宋" w:hint="eastAsia"/>
          <w:bCs/>
          <w:sz w:val="32"/>
          <w:szCs w:val="32"/>
        </w:rPr>
        <w:t>如暂未完成入职报到相关手续，点击“入职管理”</w:t>
      </w:r>
    </w:p>
    <w:p w:rsidR="00004B11" w:rsidRPr="00004B11" w:rsidRDefault="00004B11" w:rsidP="00004B11">
      <w:pPr>
        <w:ind w:firstLineChars="300" w:firstLine="630"/>
        <w:rPr>
          <w:rFonts w:ascii="华文仿宋" w:eastAsia="华文仿宋" w:hAnsi="华文仿宋"/>
          <w:bCs/>
          <w:sz w:val="32"/>
          <w:szCs w:val="32"/>
        </w:rPr>
      </w:pPr>
      <w:r>
        <w:rPr>
          <w:noProof/>
        </w:rPr>
        <w:drawing>
          <wp:inline distT="0" distB="0" distL="0" distR="0">
            <wp:extent cx="4293296" cy="4800600"/>
            <wp:effectExtent l="0" t="0" r="0" b="0"/>
            <wp:docPr id="18" name="图片 18" descr="D:\QQ\495664659\nt_qq\nt_data\Pic\2024-11\Ori\9cbc2f8eb58541e6b006c02350c42c7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QQ\495664659\nt_qq\nt_data\Pic\2024-11\Ori\9cbc2f8eb58541e6b006c02350c42c7f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3345" cy="4845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lastRenderedPageBreak/>
        <w:t>第四步：</w:t>
      </w:r>
      <w:r>
        <w:rPr>
          <w:rFonts w:ascii="华文仿宋" w:eastAsia="华文仿宋" w:hAnsi="华文仿宋" w:hint="eastAsia"/>
          <w:bCs/>
          <w:sz w:val="32"/>
          <w:szCs w:val="32"/>
        </w:rPr>
        <w:t>点击“职称申请”</w:t>
      </w:r>
    </w:p>
    <w:p w:rsidR="007165A7" w:rsidRDefault="00004B11">
      <w:pPr>
        <w:jc w:val="center"/>
        <w:rPr>
          <w:sz w:val="30"/>
          <w:szCs w:val="30"/>
        </w:rPr>
      </w:pPr>
      <w:r>
        <w:rPr>
          <w:noProof/>
        </w:rPr>
        <w:drawing>
          <wp:inline distT="0" distB="0" distL="0" distR="0">
            <wp:extent cx="6645910" cy="271907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54272" cy="2722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4B11" w:rsidRDefault="00004B11" w:rsidP="00004B11">
      <w:pPr>
        <w:ind w:firstLineChars="300" w:firstLine="960"/>
        <w:rPr>
          <w:rFonts w:ascii="华文仿宋" w:eastAsia="华文仿宋" w:hAnsi="华文仿宋"/>
          <w:bCs/>
          <w:sz w:val="32"/>
          <w:szCs w:val="32"/>
        </w:rPr>
      </w:pPr>
      <w:r w:rsidRPr="00004B11">
        <w:rPr>
          <w:rFonts w:ascii="华文仿宋" w:eastAsia="华文仿宋" w:hAnsi="华文仿宋" w:hint="eastAsia"/>
          <w:bCs/>
          <w:sz w:val="32"/>
          <w:szCs w:val="32"/>
        </w:rPr>
        <w:t>如暂未完成入职报到相关手续，点击“入职</w:t>
      </w:r>
      <w:r>
        <w:rPr>
          <w:rFonts w:ascii="华文仿宋" w:eastAsia="华文仿宋" w:hAnsi="华文仿宋" w:hint="eastAsia"/>
          <w:bCs/>
          <w:sz w:val="32"/>
          <w:szCs w:val="32"/>
        </w:rPr>
        <w:t>填写</w:t>
      </w:r>
      <w:r w:rsidRPr="00004B11">
        <w:rPr>
          <w:rFonts w:ascii="华文仿宋" w:eastAsia="华文仿宋" w:hAnsi="华文仿宋" w:hint="eastAsia"/>
          <w:bCs/>
          <w:sz w:val="32"/>
          <w:szCs w:val="32"/>
        </w:rPr>
        <w:t>”</w:t>
      </w:r>
      <w:r>
        <w:rPr>
          <w:rFonts w:ascii="华文仿宋" w:eastAsia="华文仿宋" w:hAnsi="华文仿宋" w:hint="eastAsia"/>
          <w:bCs/>
          <w:sz w:val="32"/>
          <w:szCs w:val="32"/>
        </w:rPr>
        <w:t>中“职称申请”</w:t>
      </w:r>
    </w:p>
    <w:p w:rsidR="00004B11" w:rsidRPr="00004B11" w:rsidRDefault="00004B11">
      <w:pPr>
        <w:rPr>
          <w:rFonts w:ascii="华文仿宋" w:eastAsia="华文仿宋" w:hAnsi="华文仿宋"/>
          <w:b/>
          <w:bCs/>
          <w:sz w:val="32"/>
          <w:szCs w:val="32"/>
        </w:rPr>
      </w:pPr>
      <w:r>
        <w:rPr>
          <w:noProof/>
        </w:rPr>
        <w:drawing>
          <wp:inline distT="0" distB="0" distL="0" distR="0">
            <wp:extent cx="6549638" cy="2457450"/>
            <wp:effectExtent l="0" t="0" r="0" b="0"/>
            <wp:docPr id="13" name="图片 13" descr="D:\QQ\495664659\nt_qq\nt_data\Pic\2024-11\Ori\a51aa329bd759c9e1e00dcdab8d679f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QQ\495664659\nt_qq\nt_data\Pic\2024-11\Ori\a51aa329bd759c9e1e00dcdab8d679f6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960" cy="24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第五步：</w:t>
      </w:r>
      <w:r>
        <w:rPr>
          <w:rFonts w:ascii="华文仿宋" w:eastAsia="华文仿宋" w:hAnsi="华文仿宋" w:hint="eastAsia"/>
          <w:bCs/>
          <w:sz w:val="32"/>
          <w:szCs w:val="32"/>
        </w:rPr>
        <w:t>点击“新增”，进入申报信息填写页面；</w:t>
      </w:r>
    </w:p>
    <w:p w:rsidR="007165A7" w:rsidRDefault="00004B11">
      <w:pPr>
        <w:jc w:val="center"/>
        <w:rPr>
          <w:sz w:val="30"/>
          <w:szCs w:val="30"/>
        </w:rPr>
      </w:pPr>
      <w:r>
        <w:rPr>
          <w:noProof/>
        </w:rPr>
        <w:drawing>
          <wp:inline distT="0" distB="0" distL="0" distR="0">
            <wp:extent cx="6645910" cy="1808480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58412" cy="1812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第六步：</w:t>
      </w:r>
      <w:r>
        <w:rPr>
          <w:rFonts w:ascii="华文仿宋" w:eastAsia="华文仿宋" w:hAnsi="华文仿宋" w:hint="eastAsia"/>
          <w:bCs/>
          <w:sz w:val="32"/>
          <w:szCs w:val="32"/>
        </w:rPr>
        <w:t>请在信息填写过程中及时点击“保存”按钮，填写完成后请点击“提交”，弹窗用</w:t>
      </w:r>
      <w:proofErr w:type="gramStart"/>
      <w:r>
        <w:rPr>
          <w:rFonts w:ascii="华文仿宋" w:eastAsia="华文仿宋" w:hAnsi="华文仿宋" w:hint="eastAsia"/>
          <w:bCs/>
          <w:sz w:val="32"/>
          <w:szCs w:val="32"/>
        </w:rPr>
        <w:t>手机扫码进行</w:t>
      </w:r>
      <w:proofErr w:type="gramEnd"/>
      <w:r>
        <w:rPr>
          <w:rFonts w:ascii="华文仿宋" w:eastAsia="华文仿宋" w:hAnsi="华文仿宋" w:hint="eastAsia"/>
          <w:bCs/>
          <w:sz w:val="32"/>
          <w:szCs w:val="32"/>
        </w:rPr>
        <w:t>电子签名，签名完成后点击二</w:t>
      </w:r>
      <w:proofErr w:type="gramStart"/>
      <w:r>
        <w:rPr>
          <w:rFonts w:ascii="华文仿宋" w:eastAsia="华文仿宋" w:hAnsi="华文仿宋" w:hint="eastAsia"/>
          <w:bCs/>
          <w:sz w:val="32"/>
          <w:szCs w:val="32"/>
        </w:rPr>
        <w:t>维码</w:t>
      </w:r>
      <w:proofErr w:type="gramEnd"/>
      <w:r>
        <w:rPr>
          <w:rFonts w:ascii="华文仿宋" w:eastAsia="华文仿宋" w:hAnsi="华文仿宋" w:hint="eastAsia"/>
          <w:bCs/>
          <w:sz w:val="32"/>
          <w:szCs w:val="32"/>
        </w:rPr>
        <w:t>右上角“叉号”即可刷新，在此页面也可查看学院的审核意见。</w:t>
      </w:r>
    </w:p>
    <w:p w:rsidR="007165A7" w:rsidRDefault="00004B11">
      <w:pPr>
        <w:jc w:val="center"/>
        <w:rPr>
          <w:b/>
          <w:bCs/>
          <w:sz w:val="30"/>
          <w:szCs w:val="30"/>
        </w:rPr>
      </w:pPr>
      <w:r>
        <w:rPr>
          <w:noProof/>
        </w:rPr>
        <w:lastRenderedPageBreak/>
        <w:drawing>
          <wp:inline distT="0" distB="0" distL="114300" distR="114300">
            <wp:extent cx="5761355" cy="2350770"/>
            <wp:effectExtent l="0" t="0" r="0" b="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8332" cy="2362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7165A7">
      <w:pPr>
        <w:jc w:val="center"/>
        <w:rPr>
          <w:b/>
          <w:bCs/>
          <w:sz w:val="30"/>
          <w:szCs w:val="30"/>
        </w:rPr>
      </w:pPr>
    </w:p>
    <w:p w:rsidR="007165A7" w:rsidRDefault="00004B11">
      <w:pPr>
        <w:jc w:val="center"/>
        <w:rPr>
          <w:b/>
          <w:bCs/>
          <w:sz w:val="30"/>
          <w:szCs w:val="30"/>
        </w:rPr>
      </w:pPr>
      <w:r>
        <w:rPr>
          <w:noProof/>
        </w:rPr>
        <w:drawing>
          <wp:inline distT="0" distB="0" distL="114300" distR="114300">
            <wp:extent cx="5782310" cy="2707005"/>
            <wp:effectExtent l="0" t="0" r="0" b="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447" cy="2711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6825" w:rsidRDefault="00136825">
      <w:pPr>
        <w:widowControl/>
        <w:jc w:val="left"/>
        <w:rPr>
          <w:sz w:val="30"/>
          <w:szCs w:val="30"/>
        </w:rPr>
      </w:pPr>
      <w:r>
        <w:rPr>
          <w:sz w:val="30"/>
          <w:szCs w:val="30"/>
        </w:rPr>
        <w:br w:type="page"/>
      </w:r>
    </w:p>
    <w:p w:rsidR="007165A7" w:rsidRDefault="00004B11">
      <w:pPr>
        <w:spacing w:afterLines="50" w:after="156" w:line="600" w:lineRule="auto"/>
        <w:rPr>
          <w:rFonts w:ascii="华文仿宋" w:eastAsia="华文仿宋" w:hAnsi="华文仿宋"/>
          <w:b/>
          <w:bCs/>
          <w:sz w:val="32"/>
          <w:szCs w:val="32"/>
        </w:rPr>
      </w:pPr>
      <w:bookmarkStart w:id="1" w:name="_GoBack"/>
      <w:bookmarkEnd w:id="1"/>
      <w:r>
        <w:rPr>
          <w:rFonts w:ascii="华文仿宋" w:eastAsia="华文仿宋" w:hAnsi="华文仿宋" w:hint="eastAsia"/>
          <w:b/>
          <w:bCs/>
          <w:sz w:val="32"/>
          <w:szCs w:val="32"/>
        </w:rPr>
        <w:lastRenderedPageBreak/>
        <w:t>二</w:t>
      </w:r>
      <w:r>
        <w:rPr>
          <w:rFonts w:ascii="华文仿宋" w:eastAsia="华文仿宋" w:hAnsi="华文仿宋"/>
          <w:b/>
          <w:bCs/>
          <w:sz w:val="32"/>
          <w:szCs w:val="32"/>
        </w:rPr>
        <w:t>、</w:t>
      </w:r>
      <w:r>
        <w:rPr>
          <w:rFonts w:ascii="华文仿宋" w:eastAsia="华文仿宋" w:hAnsi="华文仿宋" w:hint="eastAsia"/>
          <w:b/>
          <w:bCs/>
          <w:sz w:val="32"/>
          <w:szCs w:val="32"/>
        </w:rPr>
        <w:t>学院审核操作</w:t>
      </w:r>
      <w:r>
        <w:rPr>
          <w:rFonts w:ascii="华文仿宋" w:eastAsia="华文仿宋" w:hAnsi="华文仿宋"/>
          <w:b/>
          <w:bCs/>
          <w:sz w:val="32"/>
          <w:szCs w:val="32"/>
        </w:rPr>
        <w:t>流程</w:t>
      </w:r>
    </w:p>
    <w:p w:rsidR="007165A7" w:rsidRDefault="00004B11">
      <w:pPr>
        <w:spacing w:line="360" w:lineRule="auto"/>
        <w:jc w:val="left"/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第一步：</w:t>
      </w:r>
      <w:r>
        <w:rPr>
          <w:rFonts w:ascii="华文仿宋" w:eastAsia="华文仿宋" w:hAnsi="华文仿宋" w:hint="eastAsia"/>
          <w:bCs/>
          <w:sz w:val="32"/>
          <w:szCs w:val="32"/>
        </w:rPr>
        <w:t>登录“河海大学信息门户”</w:t>
      </w:r>
    </w:p>
    <w:p w:rsidR="007165A7" w:rsidRDefault="00004B11">
      <w:pPr>
        <w:spacing w:line="360" w:lineRule="auto"/>
        <w:ind w:firstLineChars="400" w:firstLine="1280"/>
        <w:jc w:val="left"/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Cs/>
          <w:sz w:val="32"/>
          <w:szCs w:val="32"/>
        </w:rPr>
        <w:t>网址：</w:t>
      </w:r>
      <w:r>
        <w:rPr>
          <w:rFonts w:ascii="华文仿宋" w:eastAsia="华文仿宋" w:hAnsi="华文仿宋"/>
          <w:bCs/>
          <w:sz w:val="32"/>
          <w:szCs w:val="32"/>
        </w:rPr>
        <w:t>my.hhu.edu.cn/portal-web/html/</w:t>
      </w:r>
      <w:proofErr w:type="spellStart"/>
      <w:r>
        <w:rPr>
          <w:rFonts w:ascii="华文仿宋" w:eastAsia="华文仿宋" w:hAnsi="华文仿宋"/>
          <w:bCs/>
          <w:sz w:val="32"/>
          <w:szCs w:val="32"/>
        </w:rPr>
        <w:t>index.html?t</w:t>
      </w:r>
      <w:proofErr w:type="spellEnd"/>
      <w:r>
        <w:rPr>
          <w:rFonts w:ascii="华文仿宋" w:eastAsia="华文仿宋" w:hAnsi="华文仿宋"/>
          <w:bCs/>
          <w:sz w:val="32"/>
          <w:szCs w:val="32"/>
        </w:rPr>
        <w:t>=1630814602636</w:t>
      </w:r>
    </w:p>
    <w:p w:rsidR="007165A7" w:rsidRDefault="00004B11">
      <w:pPr>
        <w:jc w:val="center"/>
      </w:pPr>
      <w:r>
        <w:rPr>
          <w:noProof/>
        </w:rPr>
        <w:drawing>
          <wp:inline distT="0" distB="0" distL="0" distR="0">
            <wp:extent cx="5272405" cy="3158490"/>
            <wp:effectExtent l="0" t="0" r="4445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90488" cy="3169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65A7" w:rsidRDefault="00004B11">
      <w:pPr>
        <w:spacing w:line="480" w:lineRule="auto"/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第二步：</w:t>
      </w:r>
      <w:r>
        <w:rPr>
          <w:rFonts w:ascii="华文仿宋" w:eastAsia="华文仿宋" w:hAnsi="华文仿宋" w:hint="eastAsia"/>
          <w:bCs/>
          <w:sz w:val="32"/>
          <w:szCs w:val="32"/>
        </w:rPr>
        <w:t>进入“人事系统”</w:t>
      </w:r>
    </w:p>
    <w:p w:rsidR="007165A7" w:rsidRDefault="00004B11">
      <w:pPr>
        <w:jc w:val="center"/>
        <w:rPr>
          <w:sz w:val="36"/>
          <w:szCs w:val="36"/>
        </w:rPr>
      </w:pPr>
      <w:r>
        <w:rPr>
          <w:noProof/>
        </w:rPr>
        <w:drawing>
          <wp:inline distT="0" distB="0" distL="0" distR="0">
            <wp:extent cx="5466715" cy="4203700"/>
            <wp:effectExtent l="0" t="0" r="635" b="635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85940" cy="4218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65A7" w:rsidRDefault="00004B11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7165A7" w:rsidRDefault="00004B11">
      <w:pPr>
        <w:spacing w:line="480" w:lineRule="auto"/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lastRenderedPageBreak/>
        <w:t>第三步：</w:t>
      </w:r>
      <w:r>
        <w:rPr>
          <w:rFonts w:ascii="华文仿宋" w:eastAsia="华文仿宋" w:hAnsi="华文仿宋" w:hint="eastAsia"/>
          <w:bCs/>
          <w:sz w:val="32"/>
          <w:szCs w:val="32"/>
        </w:rPr>
        <w:t>进入人事系统主页面，点击“博士后管理”</w:t>
      </w:r>
    </w:p>
    <w:p w:rsidR="007165A7" w:rsidRDefault="00004B11">
      <w:pPr>
        <w:jc w:val="center"/>
      </w:pPr>
      <w:r>
        <w:rPr>
          <w:noProof/>
        </w:rPr>
        <w:drawing>
          <wp:inline distT="0" distB="0" distL="0" distR="0">
            <wp:extent cx="6059170" cy="3675380"/>
            <wp:effectExtent l="0" t="0" r="17780" b="127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72152" cy="3683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65A7" w:rsidRDefault="00004B11">
      <w:pPr>
        <w:spacing w:line="480" w:lineRule="auto"/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第四步：</w:t>
      </w:r>
      <w:r>
        <w:rPr>
          <w:rFonts w:ascii="华文仿宋" w:eastAsia="华文仿宋" w:hAnsi="华文仿宋" w:hint="eastAsia"/>
          <w:bCs/>
          <w:sz w:val="32"/>
          <w:szCs w:val="32"/>
        </w:rPr>
        <w:t>进入“二级单位”管理端</w:t>
      </w:r>
    </w:p>
    <w:p w:rsidR="007165A7" w:rsidRDefault="00004B11">
      <w:pPr>
        <w:jc w:val="center"/>
      </w:pPr>
      <w:r>
        <w:rPr>
          <w:noProof/>
        </w:rPr>
        <w:drawing>
          <wp:inline distT="0" distB="0" distL="114300" distR="114300">
            <wp:extent cx="5886450" cy="4924425"/>
            <wp:effectExtent l="0" t="0" r="0" b="952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86450" cy="492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7165A7">
      <w:pPr>
        <w:jc w:val="center"/>
      </w:pP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lastRenderedPageBreak/>
        <w:t>第五步：</w:t>
      </w:r>
      <w:r>
        <w:rPr>
          <w:rFonts w:ascii="华文仿宋" w:eastAsia="华文仿宋" w:hAnsi="华文仿宋" w:hint="eastAsia"/>
          <w:bCs/>
          <w:sz w:val="32"/>
          <w:szCs w:val="32"/>
        </w:rPr>
        <w:t>点击右上角“职称管理”—“审核”</w:t>
      </w:r>
    </w:p>
    <w:p w:rsidR="007165A7" w:rsidRDefault="00004B11">
      <w:pPr>
        <w:jc w:val="center"/>
      </w:pPr>
      <w:r>
        <w:rPr>
          <w:noProof/>
        </w:rPr>
        <w:drawing>
          <wp:inline distT="0" distB="0" distL="0" distR="0">
            <wp:extent cx="6645910" cy="2162175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55909" cy="2166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65A7" w:rsidRDefault="007165A7">
      <w:pPr>
        <w:rPr>
          <w:rFonts w:ascii="华文仿宋" w:eastAsia="华文仿宋" w:hAnsi="华文仿宋"/>
          <w:b/>
          <w:bCs/>
          <w:sz w:val="32"/>
          <w:szCs w:val="32"/>
        </w:rPr>
      </w:pP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第六步：</w:t>
      </w:r>
      <w:r>
        <w:rPr>
          <w:rFonts w:ascii="华文仿宋" w:eastAsia="华文仿宋" w:hAnsi="华文仿宋" w:hint="eastAsia"/>
          <w:bCs/>
          <w:sz w:val="32"/>
          <w:szCs w:val="32"/>
        </w:rPr>
        <w:t>点击“详细”，进入个人审核页面</w:t>
      </w:r>
    </w:p>
    <w:p w:rsidR="007165A7" w:rsidRDefault="00004B11">
      <w:pPr>
        <w:jc w:val="center"/>
      </w:pPr>
      <w:r>
        <w:rPr>
          <w:noProof/>
        </w:rPr>
        <w:drawing>
          <wp:inline distT="0" distB="0" distL="114300" distR="114300">
            <wp:extent cx="6631940" cy="1724025"/>
            <wp:effectExtent l="0" t="0" r="16510" b="9525"/>
            <wp:docPr id="1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3194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7165A7">
      <w:pPr>
        <w:rPr>
          <w:rFonts w:ascii="华文仿宋" w:eastAsia="华文仿宋" w:hAnsi="华文仿宋"/>
          <w:b/>
          <w:bCs/>
          <w:sz w:val="32"/>
          <w:szCs w:val="32"/>
        </w:rPr>
      </w:pP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第七步：</w:t>
      </w:r>
      <w:r>
        <w:rPr>
          <w:rFonts w:ascii="华文仿宋" w:eastAsia="华文仿宋" w:hAnsi="华文仿宋" w:hint="eastAsia"/>
          <w:bCs/>
          <w:sz w:val="32"/>
          <w:szCs w:val="32"/>
        </w:rPr>
        <w:t>填写“</w:t>
      </w:r>
      <w:r>
        <w:rPr>
          <w:rFonts w:ascii="华文仿宋" w:eastAsia="华文仿宋" w:hAnsi="华文仿宋"/>
          <w:bCs/>
          <w:sz w:val="32"/>
          <w:szCs w:val="32"/>
        </w:rPr>
        <w:t>申请人思想政治表现考核意见</w:t>
      </w:r>
      <w:r>
        <w:rPr>
          <w:rFonts w:ascii="华文仿宋" w:eastAsia="华文仿宋" w:hAnsi="华文仿宋" w:hint="eastAsia"/>
          <w:bCs/>
          <w:sz w:val="32"/>
          <w:szCs w:val="32"/>
        </w:rPr>
        <w:t>”</w:t>
      </w:r>
    </w:p>
    <w:p w:rsidR="007165A7" w:rsidRDefault="00004B11">
      <w:r>
        <w:rPr>
          <w:noProof/>
        </w:rPr>
        <w:drawing>
          <wp:inline distT="0" distB="0" distL="114300" distR="114300">
            <wp:extent cx="6536690" cy="2545080"/>
            <wp:effectExtent l="0" t="0" r="16510" b="7620"/>
            <wp:docPr id="1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536690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7165A7">
      <w:pPr>
        <w:rPr>
          <w:rFonts w:ascii="华文仿宋" w:eastAsia="华文仿宋" w:hAnsi="华文仿宋"/>
          <w:b/>
          <w:bCs/>
          <w:sz w:val="32"/>
          <w:szCs w:val="32"/>
        </w:rPr>
      </w:pPr>
    </w:p>
    <w:p w:rsidR="007165A7" w:rsidRDefault="007165A7">
      <w:pPr>
        <w:rPr>
          <w:rFonts w:ascii="华文仿宋" w:eastAsia="华文仿宋" w:hAnsi="华文仿宋"/>
          <w:b/>
          <w:bCs/>
          <w:sz w:val="32"/>
          <w:szCs w:val="32"/>
        </w:rPr>
      </w:pPr>
    </w:p>
    <w:p w:rsidR="007165A7" w:rsidRDefault="007165A7">
      <w:pPr>
        <w:rPr>
          <w:rFonts w:ascii="华文仿宋" w:eastAsia="华文仿宋" w:hAnsi="华文仿宋"/>
          <w:b/>
          <w:bCs/>
          <w:sz w:val="32"/>
          <w:szCs w:val="32"/>
        </w:rPr>
      </w:pP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lastRenderedPageBreak/>
        <w:t>第八步：</w:t>
      </w:r>
      <w:r>
        <w:rPr>
          <w:rFonts w:ascii="华文仿宋" w:eastAsia="华文仿宋" w:hAnsi="华文仿宋" w:hint="eastAsia"/>
          <w:bCs/>
          <w:sz w:val="32"/>
          <w:szCs w:val="32"/>
        </w:rPr>
        <w:t>①填写“审核意见”，②选择“审核结果”，③点击“保存”，完成审核</w:t>
      </w:r>
    </w:p>
    <w:p w:rsidR="007165A7" w:rsidRDefault="00004B11">
      <w:r>
        <w:rPr>
          <w:noProof/>
        </w:rPr>
        <w:drawing>
          <wp:inline distT="0" distB="0" distL="114300" distR="114300">
            <wp:extent cx="6642100" cy="2230120"/>
            <wp:effectExtent l="0" t="0" r="6350" b="17780"/>
            <wp:docPr id="1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7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223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7165A7">
      <w:pPr>
        <w:rPr>
          <w:b/>
          <w:bCs/>
          <w:sz w:val="28"/>
          <w:szCs w:val="36"/>
        </w:rPr>
      </w:pPr>
    </w:p>
    <w:p w:rsidR="007165A7" w:rsidRDefault="00004B11">
      <w:pPr>
        <w:rPr>
          <w:rFonts w:ascii="华文仿宋" w:eastAsia="华文仿宋" w:hAnsi="华文仿宋"/>
          <w:bCs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sz w:val="32"/>
          <w:szCs w:val="32"/>
        </w:rPr>
        <w:t>第九步：</w:t>
      </w:r>
      <w:r>
        <w:rPr>
          <w:rFonts w:ascii="华文仿宋" w:eastAsia="华文仿宋" w:hAnsi="华文仿宋" w:hint="eastAsia"/>
          <w:bCs/>
          <w:sz w:val="32"/>
          <w:szCs w:val="32"/>
        </w:rPr>
        <w:t>在“职称管理”—“汇总页面”，点击“批量下载”可下载审核通过的人员申请书电子版。点击“下载”按钮可下载申报人员汇总表格</w:t>
      </w:r>
    </w:p>
    <w:p w:rsidR="007165A7" w:rsidRDefault="00004B11">
      <w:r>
        <w:rPr>
          <w:noProof/>
        </w:rPr>
        <w:drawing>
          <wp:inline distT="0" distB="0" distL="114300" distR="114300">
            <wp:extent cx="6644640" cy="2287270"/>
            <wp:effectExtent l="0" t="0" r="3810" b="17780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2287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5A7" w:rsidRDefault="007165A7">
      <w:pPr>
        <w:widowControl/>
        <w:jc w:val="left"/>
      </w:pPr>
    </w:p>
    <w:p w:rsidR="007165A7" w:rsidRDefault="007165A7">
      <w:pPr>
        <w:rPr>
          <w:rFonts w:ascii="Times New Roman" w:hAnsi="Times New Roman"/>
        </w:rPr>
      </w:pPr>
    </w:p>
    <w:sectPr w:rsidR="007165A7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5B91" w:rsidRDefault="001E5B91" w:rsidP="00136825">
      <w:r>
        <w:separator/>
      </w:r>
    </w:p>
  </w:endnote>
  <w:endnote w:type="continuationSeparator" w:id="0">
    <w:p w:rsidR="001E5B91" w:rsidRDefault="001E5B91" w:rsidP="00136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5B91" w:rsidRDefault="001E5B91" w:rsidP="00136825">
      <w:r>
        <w:separator/>
      </w:r>
    </w:p>
  </w:footnote>
  <w:footnote w:type="continuationSeparator" w:id="0">
    <w:p w:rsidR="001E5B91" w:rsidRDefault="001E5B91" w:rsidP="00136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DE3YjJiYjk4OTEzZWE4YjBkOTAwYjM2NmFjYmFhYjMifQ=="/>
  </w:docVars>
  <w:rsids>
    <w:rsidRoot w:val="748F7954"/>
    <w:rsid w:val="00004B11"/>
    <w:rsid w:val="00021D6C"/>
    <w:rsid w:val="00043A82"/>
    <w:rsid w:val="00047C58"/>
    <w:rsid w:val="0007078E"/>
    <w:rsid w:val="000C0A95"/>
    <w:rsid w:val="000E0933"/>
    <w:rsid w:val="00130E6B"/>
    <w:rsid w:val="00136825"/>
    <w:rsid w:val="00143666"/>
    <w:rsid w:val="00162766"/>
    <w:rsid w:val="00190F5D"/>
    <w:rsid w:val="001A1613"/>
    <w:rsid w:val="001B2B84"/>
    <w:rsid w:val="001B6C46"/>
    <w:rsid w:val="001D71E8"/>
    <w:rsid w:val="001E5B91"/>
    <w:rsid w:val="001F4CF0"/>
    <w:rsid w:val="0023599C"/>
    <w:rsid w:val="00253EE4"/>
    <w:rsid w:val="00293D9C"/>
    <w:rsid w:val="0029645A"/>
    <w:rsid w:val="002A248F"/>
    <w:rsid w:val="002A5AB8"/>
    <w:rsid w:val="002C5C28"/>
    <w:rsid w:val="0030277E"/>
    <w:rsid w:val="00305638"/>
    <w:rsid w:val="00324F8A"/>
    <w:rsid w:val="00334988"/>
    <w:rsid w:val="00342346"/>
    <w:rsid w:val="00342A27"/>
    <w:rsid w:val="003674D8"/>
    <w:rsid w:val="003971BE"/>
    <w:rsid w:val="003D4C2A"/>
    <w:rsid w:val="004403C2"/>
    <w:rsid w:val="00472C58"/>
    <w:rsid w:val="004E6FEA"/>
    <w:rsid w:val="004F6EA4"/>
    <w:rsid w:val="00520B68"/>
    <w:rsid w:val="005301E8"/>
    <w:rsid w:val="00550870"/>
    <w:rsid w:val="00562C7E"/>
    <w:rsid w:val="005F11E2"/>
    <w:rsid w:val="005F4F0D"/>
    <w:rsid w:val="00621A48"/>
    <w:rsid w:val="00626FB0"/>
    <w:rsid w:val="006428DE"/>
    <w:rsid w:val="006709B3"/>
    <w:rsid w:val="00694CA3"/>
    <w:rsid w:val="006B41DD"/>
    <w:rsid w:val="006F216E"/>
    <w:rsid w:val="007165A7"/>
    <w:rsid w:val="00722A82"/>
    <w:rsid w:val="00764A6D"/>
    <w:rsid w:val="00774F6F"/>
    <w:rsid w:val="007C36E2"/>
    <w:rsid w:val="007F6A85"/>
    <w:rsid w:val="007F6D1A"/>
    <w:rsid w:val="00801633"/>
    <w:rsid w:val="00825299"/>
    <w:rsid w:val="00847C9D"/>
    <w:rsid w:val="008707D4"/>
    <w:rsid w:val="008774AA"/>
    <w:rsid w:val="008775C8"/>
    <w:rsid w:val="00893528"/>
    <w:rsid w:val="008B1968"/>
    <w:rsid w:val="008C5B85"/>
    <w:rsid w:val="008E2650"/>
    <w:rsid w:val="008E2ED1"/>
    <w:rsid w:val="008F1313"/>
    <w:rsid w:val="009457EA"/>
    <w:rsid w:val="00952E41"/>
    <w:rsid w:val="00982882"/>
    <w:rsid w:val="009D1FE4"/>
    <w:rsid w:val="009D46F2"/>
    <w:rsid w:val="009E51B8"/>
    <w:rsid w:val="00A16B4A"/>
    <w:rsid w:val="00A16CC0"/>
    <w:rsid w:val="00A43983"/>
    <w:rsid w:val="00A77263"/>
    <w:rsid w:val="00A950C0"/>
    <w:rsid w:val="00AE6078"/>
    <w:rsid w:val="00AE7280"/>
    <w:rsid w:val="00B524F3"/>
    <w:rsid w:val="00B53516"/>
    <w:rsid w:val="00B8093D"/>
    <w:rsid w:val="00B82C18"/>
    <w:rsid w:val="00B83328"/>
    <w:rsid w:val="00BA1F13"/>
    <w:rsid w:val="00BB5ACE"/>
    <w:rsid w:val="00BC1CDC"/>
    <w:rsid w:val="00BC599A"/>
    <w:rsid w:val="00BD7F84"/>
    <w:rsid w:val="00BE014F"/>
    <w:rsid w:val="00BF1C83"/>
    <w:rsid w:val="00C0093A"/>
    <w:rsid w:val="00C0216B"/>
    <w:rsid w:val="00C450A5"/>
    <w:rsid w:val="00C613A1"/>
    <w:rsid w:val="00C61C12"/>
    <w:rsid w:val="00CA100E"/>
    <w:rsid w:val="00CA53EE"/>
    <w:rsid w:val="00CB74C0"/>
    <w:rsid w:val="00CC2563"/>
    <w:rsid w:val="00CD32B7"/>
    <w:rsid w:val="00CD782A"/>
    <w:rsid w:val="00CE2680"/>
    <w:rsid w:val="00CF163B"/>
    <w:rsid w:val="00D257B4"/>
    <w:rsid w:val="00D45B0D"/>
    <w:rsid w:val="00D85CDD"/>
    <w:rsid w:val="00D9118E"/>
    <w:rsid w:val="00DE13C0"/>
    <w:rsid w:val="00DF1116"/>
    <w:rsid w:val="00DF62F4"/>
    <w:rsid w:val="00DF6737"/>
    <w:rsid w:val="00E001DE"/>
    <w:rsid w:val="00E01A09"/>
    <w:rsid w:val="00E75301"/>
    <w:rsid w:val="00E87912"/>
    <w:rsid w:val="00E94698"/>
    <w:rsid w:val="00EC4CB4"/>
    <w:rsid w:val="00ED6B18"/>
    <w:rsid w:val="00EE395C"/>
    <w:rsid w:val="00EE610C"/>
    <w:rsid w:val="00F03665"/>
    <w:rsid w:val="00F64FF2"/>
    <w:rsid w:val="00F94995"/>
    <w:rsid w:val="00FC752C"/>
    <w:rsid w:val="00FE3BB4"/>
    <w:rsid w:val="01050F22"/>
    <w:rsid w:val="01E26208"/>
    <w:rsid w:val="02647ECA"/>
    <w:rsid w:val="035C5045"/>
    <w:rsid w:val="03CA7149"/>
    <w:rsid w:val="05506EE2"/>
    <w:rsid w:val="061250F4"/>
    <w:rsid w:val="065F1ABE"/>
    <w:rsid w:val="06C17849"/>
    <w:rsid w:val="07BE1E2B"/>
    <w:rsid w:val="0AA74E2E"/>
    <w:rsid w:val="0B901D30"/>
    <w:rsid w:val="0BF13075"/>
    <w:rsid w:val="0C566AD6"/>
    <w:rsid w:val="0C5B233E"/>
    <w:rsid w:val="0D6B4A79"/>
    <w:rsid w:val="0F8C0A60"/>
    <w:rsid w:val="10BE217D"/>
    <w:rsid w:val="11A2456B"/>
    <w:rsid w:val="11B93C6A"/>
    <w:rsid w:val="139F7C95"/>
    <w:rsid w:val="13C62793"/>
    <w:rsid w:val="13F2414A"/>
    <w:rsid w:val="14D40957"/>
    <w:rsid w:val="159348F7"/>
    <w:rsid w:val="18475E6C"/>
    <w:rsid w:val="186500A0"/>
    <w:rsid w:val="19EC6CCB"/>
    <w:rsid w:val="1AF5570C"/>
    <w:rsid w:val="1BB72CA9"/>
    <w:rsid w:val="1CA554F5"/>
    <w:rsid w:val="1FC54857"/>
    <w:rsid w:val="20483CF7"/>
    <w:rsid w:val="22EC1AEA"/>
    <w:rsid w:val="238A029C"/>
    <w:rsid w:val="245B0CD5"/>
    <w:rsid w:val="24C54A42"/>
    <w:rsid w:val="263E4829"/>
    <w:rsid w:val="2744388E"/>
    <w:rsid w:val="27BE2832"/>
    <w:rsid w:val="283B73C3"/>
    <w:rsid w:val="2E7023A8"/>
    <w:rsid w:val="2F1403FE"/>
    <w:rsid w:val="30024B76"/>
    <w:rsid w:val="30E24EA5"/>
    <w:rsid w:val="31F4402C"/>
    <w:rsid w:val="33CA5530"/>
    <w:rsid w:val="33E365F1"/>
    <w:rsid w:val="3437693D"/>
    <w:rsid w:val="36266C69"/>
    <w:rsid w:val="38105B84"/>
    <w:rsid w:val="38D94227"/>
    <w:rsid w:val="3EED6576"/>
    <w:rsid w:val="3F253F62"/>
    <w:rsid w:val="3F3B3785"/>
    <w:rsid w:val="41815A00"/>
    <w:rsid w:val="420F2CA7"/>
    <w:rsid w:val="4346094B"/>
    <w:rsid w:val="44112D07"/>
    <w:rsid w:val="455351D0"/>
    <w:rsid w:val="45791EC6"/>
    <w:rsid w:val="465D66D7"/>
    <w:rsid w:val="46BA1434"/>
    <w:rsid w:val="476F079C"/>
    <w:rsid w:val="47E406C1"/>
    <w:rsid w:val="48D76884"/>
    <w:rsid w:val="491312CF"/>
    <w:rsid w:val="4935707D"/>
    <w:rsid w:val="49423962"/>
    <w:rsid w:val="49D85C1F"/>
    <w:rsid w:val="4A2D4613"/>
    <w:rsid w:val="4AB90F0B"/>
    <w:rsid w:val="4B7342A7"/>
    <w:rsid w:val="4CAF0EB6"/>
    <w:rsid w:val="4D904369"/>
    <w:rsid w:val="4DF96FEF"/>
    <w:rsid w:val="50C52FCD"/>
    <w:rsid w:val="523C1194"/>
    <w:rsid w:val="52CF44B9"/>
    <w:rsid w:val="5322283B"/>
    <w:rsid w:val="55945546"/>
    <w:rsid w:val="55A25EB5"/>
    <w:rsid w:val="56E5257D"/>
    <w:rsid w:val="5851141B"/>
    <w:rsid w:val="591F15CA"/>
    <w:rsid w:val="59A246D5"/>
    <w:rsid w:val="5D0D3AE9"/>
    <w:rsid w:val="5E0B0AD6"/>
    <w:rsid w:val="5E5E1A08"/>
    <w:rsid w:val="5F1E5A89"/>
    <w:rsid w:val="60C76D48"/>
    <w:rsid w:val="60FB6F86"/>
    <w:rsid w:val="61173EA8"/>
    <w:rsid w:val="624A590A"/>
    <w:rsid w:val="629C021F"/>
    <w:rsid w:val="638E55D2"/>
    <w:rsid w:val="650C7AFB"/>
    <w:rsid w:val="67A7735B"/>
    <w:rsid w:val="67EB4E73"/>
    <w:rsid w:val="67FD6F7B"/>
    <w:rsid w:val="6A5424B9"/>
    <w:rsid w:val="6AD246EE"/>
    <w:rsid w:val="6B6D3A3E"/>
    <w:rsid w:val="6D0E5E21"/>
    <w:rsid w:val="6DD24A05"/>
    <w:rsid w:val="70DC0075"/>
    <w:rsid w:val="728E1843"/>
    <w:rsid w:val="73CA02A4"/>
    <w:rsid w:val="748F7954"/>
    <w:rsid w:val="77CE4490"/>
    <w:rsid w:val="77E04AA1"/>
    <w:rsid w:val="78915BE9"/>
    <w:rsid w:val="79A90D10"/>
    <w:rsid w:val="7A41719B"/>
    <w:rsid w:val="7A6115EB"/>
    <w:rsid w:val="7A811E80"/>
    <w:rsid w:val="7AD63D87"/>
    <w:rsid w:val="7B1448AF"/>
    <w:rsid w:val="7B9D6653"/>
    <w:rsid w:val="7DC425BD"/>
    <w:rsid w:val="7F5C29B6"/>
    <w:rsid w:val="7F802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6DC7FB3-3119-452D-8132-296CBC645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Pr>
      <w:sz w:val="18"/>
      <w:szCs w:val="18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Hyperlink"/>
    <w:basedOn w:val="a0"/>
    <w:qFormat/>
    <w:rPr>
      <w:color w:val="0000FF"/>
      <w:u w:val="single"/>
    </w:rPr>
  </w:style>
  <w:style w:type="character" w:customStyle="1" w:styleId="a4">
    <w:name w:val="批注框文本 字符"/>
    <w:basedOn w:val="a0"/>
    <w:link w:val="a3"/>
    <w:rPr>
      <w:kern w:val="2"/>
      <w:sz w:val="18"/>
      <w:szCs w:val="18"/>
    </w:rPr>
  </w:style>
  <w:style w:type="character" w:customStyle="1" w:styleId="a8">
    <w:name w:val="页眉 字符"/>
    <w:basedOn w:val="a0"/>
    <w:link w:val="a7"/>
    <w:rPr>
      <w:kern w:val="2"/>
      <w:sz w:val="18"/>
      <w:szCs w:val="18"/>
    </w:rPr>
  </w:style>
  <w:style w:type="character" w:customStyle="1" w:styleId="a6">
    <w:name w:val="页脚 字符"/>
    <w:basedOn w:val="a0"/>
    <w:link w:val="a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8</Pages>
  <Words>102</Words>
  <Characters>587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liuliu</dc:creator>
  <cp:lastModifiedBy>薛璟</cp:lastModifiedBy>
  <cp:revision>179</cp:revision>
  <cp:lastPrinted>2022-11-04T03:23:00Z</cp:lastPrinted>
  <dcterms:created xsi:type="dcterms:W3CDTF">2021-03-11T05:45:00Z</dcterms:created>
  <dcterms:modified xsi:type="dcterms:W3CDTF">2025-11-06T09:10:00Z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FF19750BA1484D0E839F9624DEA2F21E</vt:lpwstr>
  </property>
</Properties>
</file>